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00B20" w14:textId="77777777" w:rsidR="00A27829" w:rsidRPr="008D1409" w:rsidRDefault="00EC264B" w:rsidP="00A27829">
      <w:pPr>
        <w:pStyle w:val="Head"/>
        <w:rPr>
          <w:lang w:val="en-US"/>
        </w:rPr>
      </w:pPr>
      <w:r>
        <w:rPr>
          <w:lang w:val="fr-FR"/>
        </w:rPr>
        <w:t>Hamm │ Série HC CompactLine – les nouveaux engins compacts pour les travaux de terrassement</w:t>
      </w:r>
    </w:p>
    <w:p w14:paraId="51A7BB51" w14:textId="77777777" w:rsidR="00A46F1E" w:rsidRPr="008D1409" w:rsidRDefault="00EC264B" w:rsidP="00881E44">
      <w:pPr>
        <w:pStyle w:val="Subhead"/>
        <w:rPr>
          <w:lang w:val="en-US"/>
        </w:rPr>
      </w:pPr>
      <w:r>
        <w:rPr>
          <w:bCs/>
          <w:iCs w:val="0"/>
          <w:lang w:val="fr-FR"/>
        </w:rPr>
        <w:t>Durables et confortables</w:t>
      </w:r>
    </w:p>
    <w:p w14:paraId="2AC9F376" w14:textId="56BF248D" w:rsidR="00A46F1E" w:rsidRPr="008D1409" w:rsidRDefault="003D4BFE" w:rsidP="00881E44">
      <w:pPr>
        <w:pStyle w:val="Teaser"/>
        <w:rPr>
          <w:lang w:val="en-US"/>
        </w:rPr>
      </w:pPr>
      <w:r>
        <w:rPr>
          <w:bCs/>
          <w:lang w:val="fr-FR"/>
        </w:rPr>
        <w:t>Hamm présente au salon CONEXPO-CON/AGG 2023 de nouveaux compacteurs monocylindres compacts : la série HC CompactLine avec moteurs EPA Tier 4 remplace désormais la série précédente H CompactLine. Les nouveaux modèles compacts convainquent par leur grande aptitude en pente, leurs propriétés de conduite améliorées et leur poste de conduite confortable et spacieux avec ROPS ou une cabine. Ces engins de 5 tonnes (11 023 lbs) ou 7 tonnes (15 432 lbs) sont extrêmement faciles à utiliser et offrent des postes de travail d'une ergonomie optimale. De ce fait, ils sont également prédestinés à la location de machines.</w:t>
      </w:r>
    </w:p>
    <w:p w14:paraId="208DB1F6" w14:textId="41789B98" w:rsidR="000B582B" w:rsidRPr="008D1409" w:rsidRDefault="00EC264B" w:rsidP="00282AFC">
      <w:pPr>
        <w:pStyle w:val="Standardabsatz"/>
        <w:rPr>
          <w:lang w:val="en-US"/>
        </w:rPr>
      </w:pPr>
      <w:r>
        <w:rPr>
          <w:lang w:val="fr-FR"/>
        </w:rPr>
        <w:t>Avec les deux modèles HC 50i (5 tonnes/11 023 </w:t>
      </w:r>
      <w:proofErr w:type="spellStart"/>
      <w:r>
        <w:rPr>
          <w:lang w:val="fr-FR"/>
        </w:rPr>
        <w:t>lbs</w:t>
      </w:r>
      <w:proofErr w:type="spellEnd"/>
      <w:r>
        <w:rPr>
          <w:lang w:val="fr-FR"/>
        </w:rPr>
        <w:t>, largeur de rouleau 1,37 m/53,9 pouces) et HC 70i (7 tonnes/15 432 lbs, largeur de rouleau 1,68 m/66,1 pouces), la série HC CompactLine répond aux exigences des compacteurs de terrassement à un niveau élevé. Une transmission intégrale permanente avec contrôle antipatinage et des moteurs de traction au lieu d'un essieu arrière constituent la base de leur excellente aptitude en pente et de leur garde au sol élevée. Grâce à différents ajustements apportés au châssis, les développeurs ont en outre amélioré et stabilisé le comportement de conduite.</w:t>
      </w:r>
    </w:p>
    <w:p w14:paraId="76F0F7C4" w14:textId="77777777" w:rsidR="00BD25D1" w:rsidRPr="008D1409" w:rsidRDefault="00EC264B" w:rsidP="00754B80">
      <w:pPr>
        <w:pStyle w:val="Absatzberschrift"/>
        <w:rPr>
          <w:lang w:val="en-US"/>
        </w:rPr>
      </w:pPr>
      <w:r>
        <w:rPr>
          <w:bCs/>
          <w:lang w:val="fr-FR"/>
        </w:rPr>
        <w:t>Des grimpeurs à l’empattement court</w:t>
      </w:r>
    </w:p>
    <w:p w14:paraId="155E0C66" w14:textId="4AF5ED96" w:rsidR="00BD25D1" w:rsidRPr="008D1409" w:rsidRDefault="00EC264B" w:rsidP="00BD25D1">
      <w:pPr>
        <w:pStyle w:val="Standardabsatz"/>
        <w:rPr>
          <w:lang w:val="en-US"/>
        </w:rPr>
      </w:pPr>
      <w:r>
        <w:rPr>
          <w:lang w:val="fr-FR"/>
        </w:rPr>
        <w:t>Les deux compacteurs monocylindres sont exceptionnellement courts. Avec une hauteur de 4,40 m (174,8 pouces), le HC 70i est le compacteur le plus court au monde dans cette catégorie de poids. La combinaison avec l'articulation 3 points et l'empattement extrêmement court permet d'obtenir de très bonnes propriétés de conduite et de manœuvrabilité, et donc des avantages d'utilisation pour le compactage sur des chantiers étroits.</w:t>
      </w:r>
    </w:p>
    <w:p w14:paraId="540E51A3" w14:textId="77777777" w:rsidR="00BD25D1" w:rsidRPr="008D1409" w:rsidRDefault="00EC264B" w:rsidP="00754B80">
      <w:pPr>
        <w:pStyle w:val="Absatzberschrift"/>
        <w:rPr>
          <w:lang w:val="en-US"/>
        </w:rPr>
      </w:pPr>
      <w:r>
        <w:rPr>
          <w:bCs/>
          <w:lang w:val="fr-FR"/>
        </w:rPr>
        <w:t>Utilisation simple</w:t>
      </w:r>
    </w:p>
    <w:p w14:paraId="445EB6FA" w14:textId="77777777" w:rsidR="00BD25D1" w:rsidRPr="008D1409" w:rsidRDefault="00EC264B" w:rsidP="00282AFC">
      <w:pPr>
        <w:pStyle w:val="Standardabsatz"/>
        <w:rPr>
          <w:lang w:val="en-US"/>
        </w:rPr>
      </w:pPr>
      <w:r>
        <w:rPr>
          <w:lang w:val="fr-FR"/>
        </w:rPr>
        <w:t>Aucune compétence linguistique n'est requise pour la commande de la HC CompactLine. Chaque manipulation est guidée intuitivement par la disposition logique, la conception intelligente et des symboles explicites des éléments de commande.  L'écran rétroéclairé assure un fonctionnement sans équivoque même dans l'obscurité. La configuration du volant permet d’avoir une vue dégagée sur le pupitre de commande et d’y accéder facilement.</w:t>
      </w:r>
    </w:p>
    <w:p w14:paraId="009E69B8" w14:textId="77777777" w:rsidR="006D6CC6" w:rsidRPr="008D1409" w:rsidRDefault="00EC264B" w:rsidP="006D6CC6">
      <w:pPr>
        <w:pStyle w:val="Absatzberschrift"/>
        <w:rPr>
          <w:lang w:val="en-US"/>
        </w:rPr>
      </w:pPr>
      <w:r>
        <w:rPr>
          <w:bCs/>
          <w:lang w:val="fr-FR"/>
        </w:rPr>
        <w:t>Bonne visibilité, sécurité et confort</w:t>
      </w:r>
    </w:p>
    <w:p w14:paraId="7C0DDDCF" w14:textId="77777777" w:rsidR="008E4D86" w:rsidRDefault="00EC264B" w:rsidP="00EC264B">
      <w:pPr>
        <w:pStyle w:val="Standardabsatz"/>
        <w:rPr>
          <w:lang w:val="fr-FR"/>
        </w:rPr>
      </w:pPr>
      <w:r>
        <w:rPr>
          <w:lang w:val="fr-FR"/>
        </w:rPr>
        <w:t xml:space="preserve">En matière de visibilité, les compacteurs monocylindres compacts marquent des points grâce aux champs de vision très larges sur la version ouverte ou aux grandes surfaces vitrées dans la cabine. De plus, un système de caméra avec moniteur peut être ajouté. Un éclairage de travail à LED de haute qualité est fourni en équipement standard de la cabine. Tous les modèles de la série HC CompactLine offrent un accès aisé à la cabine ROPS/FOPS ou à la plateforme ouverte avec ROPS, disponible avec ou sans toit de protection et, au choix, avec FOPS. </w:t>
      </w:r>
    </w:p>
    <w:p w14:paraId="584A639A" w14:textId="426A1E01" w:rsidR="00EC264B" w:rsidRPr="008D1409" w:rsidRDefault="00EC264B" w:rsidP="00EC264B">
      <w:pPr>
        <w:pStyle w:val="Standardabsatz"/>
        <w:rPr>
          <w:lang w:val="en-US"/>
        </w:rPr>
      </w:pPr>
      <w:r>
        <w:rPr>
          <w:lang w:val="fr-FR"/>
        </w:rPr>
        <w:lastRenderedPageBreak/>
        <w:t>L'espace généreux de la cabine entièrement repensée avec des vitres spécialement incurvées est unique dans ce segment de marché. En termes d'ergonomie, les opérateurs bénéficient également d'un siège à réglages multiples et d'un siège coulissant sur le côté, de fenêtres à large ouverture et d'une ventilation sans courant d'air.  Ils disposent également de nombreux espaces de rangement, d'un port USB en option et d'options de confort telles qu'une colonne de direction inclinable et une climatisation.</w:t>
      </w:r>
    </w:p>
    <w:p w14:paraId="38DBE7C9" w14:textId="77777777" w:rsidR="00EC264B" w:rsidRPr="008D1409" w:rsidRDefault="00EC264B" w:rsidP="00EC264B">
      <w:pPr>
        <w:pStyle w:val="Absatzberschrift"/>
        <w:rPr>
          <w:lang w:val="en-US"/>
        </w:rPr>
      </w:pPr>
      <w:r>
        <w:rPr>
          <w:bCs/>
          <w:lang w:val="fr-FR"/>
        </w:rPr>
        <w:t>Le ECO-Mode réduit la consommation de carburant</w:t>
      </w:r>
    </w:p>
    <w:p w14:paraId="6757CAFB" w14:textId="3E219DE6" w:rsidR="00EC264B" w:rsidRPr="008D1409" w:rsidRDefault="00EC264B" w:rsidP="00EC264B">
      <w:pPr>
        <w:pStyle w:val="Standardabsatz"/>
        <w:rPr>
          <w:lang w:val="fr-FR"/>
        </w:rPr>
      </w:pPr>
      <w:r>
        <w:rPr>
          <w:lang w:val="fr-FR"/>
        </w:rPr>
        <w:t>Les compacteurs monocylindres sont équipés de moteurs modernes qui actionnent les entraînements et les agrégats. Un moteur Kubota (55,4 kW, EPA Tier 4, DOC-DPF) ou un moteur Deutz (55 kW, EPA Tier 4, DOC) est disponible. Les compacteurs monocylindres peuvent fonctionner au diesel ou au carburant HVO. Le concept de machine durable comprend un fonctionnement écologique et économique en ECO-Mode. Cela permet de réaliser des économies en limitant le régime moteur. Les paramètres sont sélectionnés de manière à ce que la plupart des travaux puissent être effectués en ECO-Mode – sans compromettre les performances de compactage. De plus, le système d'arrêt moteur disponible en option réduit la consommation de diesel. Il coupe automatiquement le moteur dans certaines conditions, par exemple en cas d'arrêt prolongé de la machine. Le système automatique tient compte des exigences du post-traitement des gaz d'échappement avec filtre à particules diesel (DPF).</w:t>
      </w:r>
    </w:p>
    <w:p w14:paraId="2E12EB88" w14:textId="77777777" w:rsidR="00EC264B" w:rsidRPr="008D1409" w:rsidRDefault="00EC264B" w:rsidP="00EC264B">
      <w:pPr>
        <w:pStyle w:val="Absatzberschrift"/>
        <w:rPr>
          <w:lang w:val="fr-FR"/>
        </w:rPr>
      </w:pPr>
      <w:r>
        <w:rPr>
          <w:bCs/>
          <w:lang w:val="fr-FR"/>
        </w:rPr>
        <w:t>Différents rouleaux disponibles</w:t>
      </w:r>
    </w:p>
    <w:p w14:paraId="26E28CE9" w14:textId="77777777" w:rsidR="00EC264B" w:rsidRPr="008D1409" w:rsidRDefault="00EC264B" w:rsidP="00EC264B">
      <w:pPr>
        <w:pStyle w:val="Standardabsatz"/>
        <w:rPr>
          <w:lang w:val="en-US"/>
        </w:rPr>
      </w:pPr>
      <w:r>
        <w:rPr>
          <w:lang w:val="fr-FR"/>
        </w:rPr>
        <w:t>Hamm propose les compacteurs monocylindres avec rouleaux lisses et rouleaux à pieds dameurs avec vibration. Pour le rouleau lisse, un équipement ultérieur avec des coques de pieds dameurs en deux parties est possible. Un racleur combiné spécialement conçu à cet effet fait également partie de la gamme Hamm. Le HC 70i est également disponible avec un rouleau lisse VIO qui peut compacter au choix par oscillation ou vibration. Tous les modèles de la série HC CompactLine peuvent être complétés par une lame niveleuse.</w:t>
      </w:r>
    </w:p>
    <w:p w14:paraId="5C448B94" w14:textId="77777777" w:rsidR="00EC264B" w:rsidRPr="008D1409" w:rsidRDefault="00EC264B" w:rsidP="00EC264B">
      <w:pPr>
        <w:pStyle w:val="Absatzberschrift"/>
        <w:rPr>
          <w:lang w:val="en-US"/>
        </w:rPr>
      </w:pPr>
      <w:r>
        <w:rPr>
          <w:bCs/>
          <w:lang w:val="fr-FR"/>
        </w:rPr>
        <w:t>Options de mesure du compactage</w:t>
      </w:r>
    </w:p>
    <w:p w14:paraId="4CAB8ACD" w14:textId="77777777" w:rsidR="00EC264B" w:rsidRPr="008D1409" w:rsidRDefault="00EC264B" w:rsidP="00EC264B">
      <w:pPr>
        <w:pStyle w:val="Standardabsatz"/>
        <w:rPr>
          <w:lang w:val="en-US"/>
        </w:rPr>
      </w:pPr>
      <w:r>
        <w:rPr>
          <w:lang w:val="fr-FR"/>
        </w:rPr>
        <w:t xml:space="preserve">Pour tous les modèles de la série HC CompactLine, Hamm propose le compactomètre HCM – également pour les compacteurs avec rouleau VIO. La valeur HMV affichée sert de mesure pour l'avancement du compactage. Pour les applications nécessitant un contrôle du compactage dynamique sur surfaces étendues ou une documentation sur surfaces étendues ou par couche, Hamm a développé l'application "Smart Doc". Elle reçoit les données de processus de la machine via une interface Bluetooth. L'application représente graphiquement l'état du compactage sur un smartphone ou une tablette. Ainsi, le conducteur identifie pendant le compactage les positions où le sol est compacté ainsi que le degré de compactage. Au cours de l'année </w:t>
      </w:r>
      <w:r>
        <w:rPr>
          <w:szCs w:val="22"/>
          <w:lang w:val="fr-FR"/>
        </w:rPr>
        <w:t>2023, Hamm étendra l'application avec des fonctions de mise en réseau des compacteurs sur le chantier (M2M = machine to machine) et l'échange de données via un cloud (M2C = machine to cloud).</w:t>
      </w:r>
    </w:p>
    <w:p w14:paraId="6BF8B2BC" w14:textId="77777777" w:rsidR="00EC264B" w:rsidRPr="008D1409" w:rsidRDefault="00EC264B" w:rsidP="00EC264B">
      <w:pPr>
        <w:pStyle w:val="Absatzberschrift"/>
        <w:rPr>
          <w:lang w:val="en-US"/>
        </w:rPr>
      </w:pPr>
      <w:r>
        <w:rPr>
          <w:bCs/>
          <w:lang w:val="fr-FR"/>
        </w:rPr>
        <w:t>Intéressant – pas seulement – pour les entreprises de location</w:t>
      </w:r>
    </w:p>
    <w:p w14:paraId="682F127E" w14:textId="77777777" w:rsidR="008754BA" w:rsidRDefault="00EC264B" w:rsidP="00EC264B">
      <w:pPr>
        <w:pStyle w:val="Standardabsatz"/>
        <w:rPr>
          <w:lang w:val="fr-FR"/>
        </w:rPr>
      </w:pPr>
      <w:r>
        <w:rPr>
          <w:lang w:val="fr-FR"/>
        </w:rPr>
        <w:t xml:space="preserve">En raison de leur commande simple, leurs nombreuses possibilités de réglage et diverses options, les compacteurs de la série HC CompactLine sont idéaux pour la location. Par exemple, les rétroviseurs peuvent être facilement réglés et nettoyés depuis la cabine grâce à des fenêtres divisées. </w:t>
      </w:r>
    </w:p>
    <w:p w14:paraId="3EEDD573" w14:textId="2A891673" w:rsidR="00EC264B" w:rsidRPr="008D1409" w:rsidRDefault="00EC264B" w:rsidP="00EC264B">
      <w:pPr>
        <w:pStyle w:val="Standardabsatz"/>
        <w:rPr>
          <w:lang w:val="en-US"/>
        </w:rPr>
      </w:pPr>
      <w:r>
        <w:rPr>
          <w:lang w:val="fr-FR"/>
        </w:rPr>
        <w:lastRenderedPageBreak/>
        <w:t>D'autres options intéressantes pour la location sont la connexion au système télématique JD Link, l'interface télématique pour la transmission automatisée des données de la machine ainsi que le coupe-batterie électronique qui protège contre la décharge de la batterie et le vol.</w:t>
      </w:r>
    </w:p>
    <w:p w14:paraId="4522800F" w14:textId="77777777" w:rsidR="00EC264B" w:rsidRPr="008D1409" w:rsidRDefault="00EC264B" w:rsidP="00E15EBE">
      <w:pPr>
        <w:pStyle w:val="Fotos"/>
        <w:rPr>
          <w:b w:val="0"/>
          <w:lang w:val="en-US"/>
        </w:rPr>
      </w:pPr>
    </w:p>
    <w:p w14:paraId="251AB856" w14:textId="77777777" w:rsidR="00E15EBE" w:rsidRPr="008D1409" w:rsidRDefault="00E15EBE" w:rsidP="00E15EBE">
      <w:pPr>
        <w:pStyle w:val="Fotos"/>
        <w:rPr>
          <w:lang w:val="en-US"/>
        </w:rPr>
      </w:pPr>
      <w:r>
        <w:rPr>
          <w:bCs/>
          <w:lang w:val="fr-FR"/>
        </w:rPr>
        <w:t>Photos :</w:t>
      </w:r>
    </w:p>
    <w:p w14:paraId="0D1E7B3C" w14:textId="77777777" w:rsidR="002611FE" w:rsidRPr="008D1409" w:rsidRDefault="00A46F1E" w:rsidP="002611FE">
      <w:pPr>
        <w:pStyle w:val="BUbold"/>
        <w:rPr>
          <w:lang w:val="en-US"/>
        </w:rPr>
      </w:pPr>
      <w:r>
        <w:rPr>
          <w:b w:val="0"/>
          <w:noProof/>
          <w:lang w:eastAsia="de-DE"/>
        </w:rPr>
        <w:drawing>
          <wp:inline distT="0" distB="0" distL="0" distR="0" wp14:anchorId="5986F42D" wp14:editId="727B841C">
            <wp:extent cx="2404799"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r>
        <w:rPr>
          <w:b w:val="0"/>
          <w:lang w:val="fr-FR"/>
        </w:rPr>
        <w:br/>
      </w:r>
      <w:r>
        <w:rPr>
          <w:bCs/>
          <w:lang w:val="fr-FR"/>
        </w:rPr>
        <w:t xml:space="preserve">HAMM_HC </w:t>
      </w:r>
      <w:proofErr w:type="spellStart"/>
      <w:r>
        <w:rPr>
          <w:bCs/>
          <w:lang w:val="fr-FR"/>
        </w:rPr>
        <w:t>CompactLine</w:t>
      </w:r>
      <w:proofErr w:type="spellEnd"/>
      <w:r>
        <w:rPr>
          <w:bCs/>
          <w:lang w:val="fr-FR"/>
        </w:rPr>
        <w:t xml:space="preserve"> Series_01</w:t>
      </w:r>
    </w:p>
    <w:p w14:paraId="656A64EB" w14:textId="71D90721" w:rsidR="002611FE" w:rsidRPr="008D1409" w:rsidRDefault="00EA1C3F" w:rsidP="002611FE">
      <w:pPr>
        <w:pStyle w:val="BUnormal"/>
        <w:rPr>
          <w:lang w:val="en-US"/>
        </w:rPr>
      </w:pPr>
      <w:r>
        <w:rPr>
          <w:lang w:val="fr-FR"/>
        </w:rPr>
        <w:t>La hauteur des nouveaux compacteurs monocylindres compacts de la série HC CompactLine de Hamm ne dépassent jamais 3 m (118 pouces), qu'ils soient équipés de la cabine ROPS ou de ROPS et du toit de protection.</w:t>
      </w:r>
    </w:p>
    <w:p w14:paraId="3DAE6715" w14:textId="77777777" w:rsidR="00BD25D1" w:rsidRPr="008D1409" w:rsidRDefault="00BD25D1" w:rsidP="00BD25D1">
      <w:pPr>
        <w:pStyle w:val="BUbold"/>
        <w:rPr>
          <w:lang w:val="en-US"/>
        </w:rPr>
      </w:pPr>
      <w:bookmarkStart w:id="0" w:name="_GoBack"/>
      <w:r>
        <w:rPr>
          <w:b w:val="0"/>
          <w:noProof/>
          <w:lang w:eastAsia="de-DE"/>
        </w:rPr>
        <w:drawing>
          <wp:inline distT="0" distB="0" distL="0" distR="0" wp14:anchorId="574E1BE5" wp14:editId="21B95630">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bookmarkEnd w:id="0"/>
      <w:r>
        <w:rPr>
          <w:b w:val="0"/>
          <w:lang w:val="fr-FR"/>
        </w:rPr>
        <w:br/>
      </w:r>
      <w:r>
        <w:rPr>
          <w:bCs/>
          <w:lang w:val="fr-FR"/>
        </w:rPr>
        <w:t xml:space="preserve">HAMM_HC </w:t>
      </w:r>
      <w:proofErr w:type="spellStart"/>
      <w:r>
        <w:rPr>
          <w:bCs/>
          <w:lang w:val="fr-FR"/>
        </w:rPr>
        <w:t>CompactLine</w:t>
      </w:r>
      <w:proofErr w:type="spellEnd"/>
      <w:r>
        <w:rPr>
          <w:bCs/>
          <w:lang w:val="fr-FR"/>
        </w:rPr>
        <w:t xml:space="preserve"> Series_02</w:t>
      </w:r>
    </w:p>
    <w:p w14:paraId="66B5770E" w14:textId="77777777" w:rsidR="00EA1C3F" w:rsidRPr="008D1409" w:rsidRDefault="00EA1C3F" w:rsidP="00EA1C3F">
      <w:pPr>
        <w:pStyle w:val="BUnormal"/>
        <w:rPr>
          <w:lang w:val="en-US"/>
        </w:rPr>
      </w:pPr>
      <w:r>
        <w:rPr>
          <w:lang w:val="fr-FR"/>
        </w:rPr>
        <w:t>Poste de conduite confortable offrant une visibilité optimale : La structure du poste de conduite permet une bonne visibilité sur la machine et son environnement. Aucune compétence linguistique n'est requise pour la commande du HC 50i et du HC 70i.</w:t>
      </w:r>
    </w:p>
    <w:p w14:paraId="5AA5398A" w14:textId="77777777" w:rsidR="00BD25D1" w:rsidRPr="008D1409" w:rsidRDefault="00BD25D1" w:rsidP="002611FE">
      <w:pPr>
        <w:pStyle w:val="BUnormal"/>
        <w:rPr>
          <w:lang w:val="en-US"/>
        </w:rPr>
      </w:pPr>
    </w:p>
    <w:p w14:paraId="0F9D3ABA" w14:textId="77777777" w:rsidR="00F74540" w:rsidRPr="008D1409" w:rsidRDefault="00E15EBE" w:rsidP="006C0C87">
      <w:pPr>
        <w:pStyle w:val="Note"/>
        <w:rPr>
          <w:lang w:val="fr-FR"/>
        </w:rPr>
      </w:pPr>
      <w:r>
        <w:rPr>
          <w:iCs/>
          <w:lang w:val="fr-FR"/>
        </w:rPr>
        <w:t xml:space="preserve">Remarque : Ces photos sont destinées uniquement à une première visualisation.  Pour une reproduction dans vos publications, merci d’utiliser les photos en résolution de 300 dpi, que vous pourrez télécharger sur le site web de </w:t>
      </w:r>
      <w:proofErr w:type="spellStart"/>
      <w:r>
        <w:rPr>
          <w:i w:val="0"/>
          <w:lang w:val="fr-FR"/>
        </w:rPr>
        <w:t>Wirtgen</w:t>
      </w:r>
      <w:proofErr w:type="spellEnd"/>
      <w:r>
        <w:rPr>
          <w:i w:val="0"/>
          <w:lang w:val="fr-FR"/>
        </w:rPr>
        <w:t xml:space="preserve"> Group</w:t>
      </w:r>
      <w:r>
        <w:rPr>
          <w:iCs/>
          <w:lang w:val="fr-FR"/>
        </w:rPr>
        <w:t>.</w:t>
      </w:r>
    </w:p>
    <w:p w14:paraId="1DE2B203" w14:textId="77777777" w:rsidR="00E15EBE" w:rsidRDefault="00E15EBE" w:rsidP="00E15EBE">
      <w:pPr>
        <w:pStyle w:val="Absatzberschrift"/>
        <w:rPr>
          <w:iCs/>
        </w:rPr>
      </w:pPr>
      <w:r>
        <w:rPr>
          <w:bCs/>
          <w:lang w:val="fr-FR"/>
        </w:rPr>
        <w:t>Pour en savoir plus :</w:t>
      </w:r>
    </w:p>
    <w:p w14:paraId="1CD3D8A9" w14:textId="77777777" w:rsidR="00E15EBE" w:rsidRDefault="00E15EBE" w:rsidP="00E15EBE">
      <w:pPr>
        <w:pStyle w:val="Absatzberschrift"/>
      </w:pPr>
    </w:p>
    <w:p w14:paraId="062B8E62" w14:textId="77777777" w:rsidR="00E15EBE" w:rsidRPr="002B783A" w:rsidRDefault="00E15EBE" w:rsidP="00E15EBE">
      <w:pPr>
        <w:pStyle w:val="Absatzberschrift"/>
        <w:rPr>
          <w:b w:val="0"/>
          <w:bCs/>
          <w:szCs w:val="22"/>
        </w:rPr>
      </w:pPr>
      <w:r>
        <w:rPr>
          <w:b w:val="0"/>
          <w:lang w:val="fr-FR"/>
        </w:rPr>
        <w:t>WIRTGEN GROUP</w:t>
      </w:r>
    </w:p>
    <w:p w14:paraId="500207EA" w14:textId="77777777" w:rsidR="00E15EBE" w:rsidRDefault="00E15EBE" w:rsidP="00E15EBE">
      <w:pPr>
        <w:pStyle w:val="Fuzeile1"/>
      </w:pPr>
      <w:r>
        <w:rPr>
          <w:bCs w:val="0"/>
          <w:iCs w:val="0"/>
          <w:lang w:val="fr-FR"/>
        </w:rPr>
        <w:t>Public Relations</w:t>
      </w:r>
    </w:p>
    <w:p w14:paraId="78F66C54" w14:textId="77777777" w:rsidR="00E15EBE" w:rsidRDefault="00E15EBE" w:rsidP="00E15EBE">
      <w:pPr>
        <w:pStyle w:val="Fuzeile1"/>
      </w:pPr>
      <w:r>
        <w:rPr>
          <w:bCs w:val="0"/>
          <w:iCs w:val="0"/>
          <w:lang w:val="fr-FR"/>
        </w:rPr>
        <w:t>Reinhard-Wirtgen-Straße 2</w:t>
      </w:r>
    </w:p>
    <w:p w14:paraId="20A6C7EE" w14:textId="77777777" w:rsidR="00E15EBE" w:rsidRDefault="00E15EBE" w:rsidP="00E15EBE">
      <w:pPr>
        <w:pStyle w:val="Fuzeile1"/>
      </w:pPr>
      <w:r>
        <w:rPr>
          <w:bCs w:val="0"/>
          <w:iCs w:val="0"/>
          <w:lang w:val="fr-FR"/>
        </w:rPr>
        <w:t>53578 Windhagen</w:t>
      </w:r>
    </w:p>
    <w:p w14:paraId="3950C137" w14:textId="77777777" w:rsidR="00E15EBE" w:rsidRDefault="00E15EBE" w:rsidP="00E15EBE">
      <w:pPr>
        <w:pStyle w:val="Fuzeile1"/>
      </w:pPr>
      <w:r>
        <w:rPr>
          <w:bCs w:val="0"/>
          <w:iCs w:val="0"/>
          <w:lang w:val="fr-FR"/>
        </w:rPr>
        <w:t>Allemagne</w:t>
      </w:r>
    </w:p>
    <w:p w14:paraId="6A1126F5" w14:textId="77777777" w:rsidR="00E15EBE" w:rsidRDefault="00E15EBE" w:rsidP="00E15EBE">
      <w:pPr>
        <w:pStyle w:val="Fuzeile1"/>
      </w:pPr>
    </w:p>
    <w:p w14:paraId="2F1065E3"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232189FC" w14:textId="77777777" w:rsidR="00E15EBE" w:rsidRDefault="00E15EBE" w:rsidP="00E15EBE">
      <w:pPr>
        <w:pStyle w:val="Fuzeile1"/>
      </w:pPr>
      <w:r>
        <w:rPr>
          <w:bCs w:val="0"/>
          <w:iCs w:val="0"/>
          <w:lang w:val="fr-FR"/>
        </w:rPr>
        <w:t>Téléfax : +49 (0) 2645 131 – 499</w:t>
      </w:r>
    </w:p>
    <w:p w14:paraId="58B75E30" w14:textId="77777777" w:rsidR="00E15EBE" w:rsidRDefault="00E15EBE" w:rsidP="00E15EBE">
      <w:pPr>
        <w:pStyle w:val="Fuzeile1"/>
      </w:pPr>
      <w:r>
        <w:rPr>
          <w:bCs w:val="0"/>
          <w:iCs w:val="0"/>
          <w:lang w:val="fr-FR"/>
        </w:rPr>
        <w:t>E-mail : PR@wirtgen-group.com</w:t>
      </w:r>
      <w:r>
        <w:rPr>
          <w:bCs w:val="0"/>
          <w:iCs w:val="0"/>
          <w:vanish/>
        </w:rPr>
        <w:t>PR@wirtgen-group.com</w:t>
      </w:r>
    </w:p>
    <w:p w14:paraId="0DA548E2" w14:textId="77777777" w:rsidR="00E15EBE" w:rsidRPr="00F91A52" w:rsidRDefault="00E15EBE" w:rsidP="00E15EBE">
      <w:pPr>
        <w:pStyle w:val="Fuzeile1"/>
        <w:rPr>
          <w:vanish/>
        </w:rPr>
      </w:pPr>
    </w:p>
    <w:p w14:paraId="18E9B9BB" w14:textId="77777777"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16AE5" w14:textId="77777777" w:rsidR="004E675E" w:rsidRDefault="004E675E" w:rsidP="00E55534">
      <w:r>
        <w:separator/>
      </w:r>
    </w:p>
  </w:endnote>
  <w:endnote w:type="continuationSeparator" w:id="0">
    <w:p w14:paraId="11128462" w14:textId="77777777" w:rsidR="004E675E" w:rsidRDefault="004E675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6E68" w14:textId="77777777" w:rsidR="004E675E" w:rsidRDefault="004E67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E675E" w:rsidRPr="00723F4F" w14:paraId="5783B826" w14:textId="77777777" w:rsidTr="00723F4F">
      <w:trPr>
        <w:trHeight w:hRule="exact" w:val="227"/>
      </w:trPr>
      <w:tc>
        <w:tcPr>
          <w:tcW w:w="8364" w:type="dxa"/>
          <w:shd w:val="clear" w:color="auto" w:fill="auto"/>
        </w:tcPr>
        <w:p w14:paraId="29F6525A" w14:textId="77777777" w:rsidR="004E675E" w:rsidRPr="00723F4F" w:rsidRDefault="004E675E" w:rsidP="00723F4F">
          <w:pPr>
            <w:pStyle w:val="Kolumnentitel"/>
            <w:rPr>
              <w:szCs w:val="20"/>
            </w:rPr>
          </w:pPr>
          <w:r>
            <w:rPr>
              <w:rStyle w:val="MittleresRaster11"/>
              <w:szCs w:val="20"/>
              <w:lang w:val="fr-FR"/>
            </w:rPr>
            <w:t xml:space="preserve">     </w:t>
          </w:r>
        </w:p>
      </w:tc>
      <w:tc>
        <w:tcPr>
          <w:tcW w:w="1160" w:type="dxa"/>
          <w:shd w:val="clear" w:color="auto" w:fill="auto"/>
        </w:tcPr>
        <w:p w14:paraId="69C22148" w14:textId="6F00F7A4" w:rsidR="004E675E" w:rsidRPr="00723F4F" w:rsidRDefault="004E675E"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sidR="00C00974">
            <w:rPr>
              <w:noProof/>
              <w:szCs w:val="20"/>
              <w:lang w:val="fr-FR"/>
            </w:rPr>
            <w:t>01</w:t>
          </w:r>
          <w:r>
            <w:rPr>
              <w:szCs w:val="20"/>
              <w:lang w:val="fr-FR"/>
            </w:rPr>
            <w:fldChar w:fldCharType="end"/>
          </w:r>
        </w:p>
      </w:tc>
    </w:tr>
  </w:tbl>
  <w:p w14:paraId="733C6058" w14:textId="64629A21" w:rsidR="004E675E" w:rsidRDefault="00C621B9">
    <w:pPr>
      <w:pStyle w:val="Fuzeile"/>
    </w:pPr>
    <w:r>
      <w:rPr>
        <w:noProof/>
        <w:lang w:eastAsia="de-DE"/>
      </w:rPr>
      <mc:AlternateContent>
        <mc:Choice Requires="wps">
          <w:drawing>
            <wp:anchor distT="0" distB="0" distL="114300" distR="114300" simplePos="0" relativeHeight="251659264" behindDoc="0" locked="0" layoutInCell="1" allowOverlap="1" wp14:anchorId="4C350A1B" wp14:editId="26BAB947">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63257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4E675E" w:rsidRPr="00723F4F" w14:paraId="07E3022E" w14:textId="77777777" w:rsidTr="00723F4F">
      <w:tc>
        <w:tcPr>
          <w:tcW w:w="9664" w:type="dxa"/>
          <w:shd w:val="clear" w:color="auto" w:fill="auto"/>
        </w:tcPr>
        <w:p w14:paraId="78C3BAD2" w14:textId="77777777" w:rsidR="004E675E" w:rsidRPr="00723F4F" w:rsidRDefault="004E675E"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2AD743CD" w14:textId="177EA31E" w:rsidR="004E675E" w:rsidRDefault="00C621B9">
    <w:pPr>
      <w:pStyle w:val="Fuzeile"/>
    </w:pPr>
    <w:r>
      <w:rPr>
        <w:noProof/>
        <w:lang w:eastAsia="de-DE"/>
      </w:rPr>
      <mc:AlternateContent>
        <mc:Choice Requires="wps">
          <w:drawing>
            <wp:anchor distT="0" distB="0" distL="114300" distR="114300" simplePos="0" relativeHeight="251658240" behindDoc="0" locked="0" layoutInCell="1" allowOverlap="1" wp14:anchorId="2E24503C" wp14:editId="33672837">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221E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9F8D5" w14:textId="77777777" w:rsidR="004E675E" w:rsidRDefault="004E675E" w:rsidP="00E55534">
      <w:r>
        <w:separator/>
      </w:r>
    </w:p>
  </w:footnote>
  <w:footnote w:type="continuationSeparator" w:id="0">
    <w:p w14:paraId="19806C65" w14:textId="77777777" w:rsidR="004E675E" w:rsidRDefault="004E675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1583A" w14:textId="0447A45A" w:rsidR="004E675E" w:rsidRDefault="00C621B9">
    <w:pPr>
      <w:pStyle w:val="Kopfzeile"/>
    </w:pPr>
    <w:r>
      <w:rPr>
        <w:noProof/>
        <w:lang w:eastAsia="de-DE"/>
      </w:rPr>
      <mc:AlternateContent>
        <mc:Choice Requires="wps">
          <w:drawing>
            <wp:anchor distT="0" distB="0" distL="0" distR="0" simplePos="0" relativeHeight="251662336" behindDoc="0" locked="0" layoutInCell="1" allowOverlap="1" wp14:anchorId="68EB2F9B" wp14:editId="37138E52">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EB2F9B"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1CBBB" w14:textId="5966D693" w:rsidR="004E675E" w:rsidRPr="00533132" w:rsidRDefault="00C621B9" w:rsidP="00533132">
    <w:pPr>
      <w:pStyle w:val="Kopfzeile"/>
    </w:pPr>
    <w:r>
      <w:rPr>
        <w:noProof/>
        <w:lang w:eastAsia="de-DE"/>
      </w:rPr>
      <mc:AlternateContent>
        <mc:Choice Requires="wps">
          <w:drawing>
            <wp:anchor distT="0" distB="0" distL="0" distR="0" simplePos="0" relativeHeight="251663360" behindDoc="0" locked="0" layoutInCell="1" allowOverlap="1" wp14:anchorId="218E310A" wp14:editId="2894394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8E310A"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66FC1D67" wp14:editId="7100F14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6764" w14:textId="45C74ECF" w:rsidR="004E675E" w:rsidRDefault="00C621B9">
    <w:pPr>
      <w:pStyle w:val="Kopfzeile"/>
    </w:pPr>
    <w:r>
      <w:rPr>
        <w:noProof/>
        <w:lang w:eastAsia="de-DE"/>
      </w:rPr>
      <mc:AlternateContent>
        <mc:Choice Requires="wps">
          <w:drawing>
            <wp:anchor distT="0" distB="0" distL="0" distR="0" simplePos="0" relativeHeight="251661312" behindDoc="0" locked="0" layoutInCell="1" allowOverlap="1" wp14:anchorId="29D19B6E" wp14:editId="69CBAD61">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D19B6E"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9449AD5" wp14:editId="77EA2B3F">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CDB5A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07F4CF59" wp14:editId="55C3475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3F95F0A3" wp14:editId="763D70F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63DC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1354"/>
    <w:rsid w:val="0032774C"/>
    <w:rsid w:val="00332D28"/>
    <w:rsid w:val="0034191A"/>
    <w:rsid w:val="00343CC7"/>
    <w:rsid w:val="0036561D"/>
    <w:rsid w:val="003665BE"/>
    <w:rsid w:val="00384A08"/>
    <w:rsid w:val="00386910"/>
    <w:rsid w:val="00387E6F"/>
    <w:rsid w:val="003967E5"/>
    <w:rsid w:val="003A753A"/>
    <w:rsid w:val="003B3803"/>
    <w:rsid w:val="003C2A71"/>
    <w:rsid w:val="003D4BFE"/>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75E"/>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8AA"/>
    <w:rsid w:val="00774358"/>
    <w:rsid w:val="00791A69"/>
    <w:rsid w:val="0079462A"/>
    <w:rsid w:val="00794830"/>
    <w:rsid w:val="00797CAA"/>
    <w:rsid w:val="007A2B6F"/>
    <w:rsid w:val="007A6BD2"/>
    <w:rsid w:val="007B7D09"/>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4BA"/>
    <w:rsid w:val="008755E5"/>
    <w:rsid w:val="00881E44"/>
    <w:rsid w:val="00892F6F"/>
    <w:rsid w:val="00896F7E"/>
    <w:rsid w:val="008B1E25"/>
    <w:rsid w:val="008C2A29"/>
    <w:rsid w:val="008C2DB2"/>
    <w:rsid w:val="008D1409"/>
    <w:rsid w:val="008D2B87"/>
    <w:rsid w:val="008D770E"/>
    <w:rsid w:val="008E4D86"/>
    <w:rsid w:val="0090337E"/>
    <w:rsid w:val="009049D8"/>
    <w:rsid w:val="00910609"/>
    <w:rsid w:val="00910E5A"/>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7587"/>
    <w:rsid w:val="00BD1058"/>
    <w:rsid w:val="00BD25D1"/>
    <w:rsid w:val="00BD5391"/>
    <w:rsid w:val="00BD764C"/>
    <w:rsid w:val="00BF56B2"/>
    <w:rsid w:val="00C00974"/>
    <w:rsid w:val="00C055AB"/>
    <w:rsid w:val="00C11F95"/>
    <w:rsid w:val="00C136DF"/>
    <w:rsid w:val="00C17501"/>
    <w:rsid w:val="00C40627"/>
    <w:rsid w:val="00C43EAF"/>
    <w:rsid w:val="00C457C3"/>
    <w:rsid w:val="00C621B9"/>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50C00"/>
    <w:rsid w:val="00D63D33"/>
    <w:rsid w:val="00D73352"/>
    <w:rsid w:val="00D935C3"/>
    <w:rsid w:val="00DA0266"/>
    <w:rsid w:val="00DA477E"/>
    <w:rsid w:val="00DA7A0A"/>
    <w:rsid w:val="00DB4BB0"/>
    <w:rsid w:val="00DC254F"/>
    <w:rsid w:val="00DE461D"/>
    <w:rsid w:val="00E04039"/>
    <w:rsid w:val="00E14608"/>
    <w:rsid w:val="00E15EBE"/>
    <w:rsid w:val="00E16ED6"/>
    <w:rsid w:val="00E21E67"/>
    <w:rsid w:val="00E30EBF"/>
    <w:rsid w:val="00E316C0"/>
    <w:rsid w:val="00E31E03"/>
    <w:rsid w:val="00E451CD"/>
    <w:rsid w:val="00E51170"/>
    <w:rsid w:val="00E52D70"/>
    <w:rsid w:val="00E55534"/>
    <w:rsid w:val="00E7116D"/>
    <w:rsid w:val="00E72429"/>
    <w:rsid w:val="00E914D1"/>
    <w:rsid w:val="00E960D8"/>
    <w:rsid w:val="00EA1C3F"/>
    <w:rsid w:val="00EB5FCA"/>
    <w:rsid w:val="00EC264B"/>
    <w:rsid w:val="00EE465C"/>
    <w:rsid w:val="00EF20C3"/>
    <w:rsid w:val="00F048D4"/>
    <w:rsid w:val="00F16D8C"/>
    <w:rsid w:val="00F20920"/>
    <w:rsid w:val="00F23212"/>
    <w:rsid w:val="00F33B16"/>
    <w:rsid w:val="00F353EA"/>
    <w:rsid w:val="00F36C27"/>
    <w:rsid w:val="00F5317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248AD49E"/>
  <w15:docId w15:val="{18B63B43-D15D-47E2-BE97-332566B3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F16D8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A1CB9-4FC0-4DB0-BB99-A97275342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1027</Words>
  <Characters>6474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2023-01-17T09:39:00Z</dcterms:created>
  <dcterms:modified xsi:type="dcterms:W3CDTF">2023-01-19T06:51:00Z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2022-09-13T12:58:32Z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458631db-0f48-43c0-989a-4b93faa2a6b9</vt:lpwstr>
  </property>
  <property fmtid="{D5CDD505-2E9C-101B-9397-08002B2CF9AE}" pid="11" name="MSIP_Label_df1a195f-122b-42dc-a2d3-71a1903dcdac_ContentBits">
    <vt:lpwstr>1</vt:lpwstr>
  </property>
</Properties>
</file>